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FB94C3" w14:textId="77777777" w:rsidR="00416294" w:rsidRDefault="00416294" w:rsidP="00416294">
      <w:pPr>
        <w:jc w:val="center"/>
        <w:rPr>
          <w:rFonts w:cs="Arial"/>
          <w:b/>
          <w:bCs/>
          <w:lang w:val="x-none" w:eastAsia="x-none"/>
        </w:rPr>
      </w:pPr>
      <w:r>
        <w:rPr>
          <w:rFonts w:cs="Arial"/>
          <w:b/>
          <w:bCs/>
          <w:lang w:val="x-none" w:eastAsia="x-none"/>
        </w:rPr>
        <w:t>IRMO CHAPIN RECREATION COMMISSION</w:t>
      </w:r>
    </w:p>
    <w:p w14:paraId="4486F660" w14:textId="77777777" w:rsidR="00416294" w:rsidRDefault="00416294" w:rsidP="00416294">
      <w:pPr>
        <w:jc w:val="center"/>
        <w:rPr>
          <w:rFonts w:eastAsia="Calibri" w:cs="Arial"/>
          <w:b/>
          <w:bCs/>
        </w:rPr>
      </w:pPr>
      <w:r>
        <w:rPr>
          <w:rFonts w:eastAsia="Calibri" w:cs="Arial"/>
          <w:b/>
          <w:bCs/>
        </w:rPr>
        <w:t>COMMISSION MEETING</w:t>
      </w:r>
    </w:p>
    <w:p w14:paraId="08A68C55" w14:textId="77777777" w:rsidR="00416294" w:rsidRDefault="00416294" w:rsidP="00416294">
      <w:pPr>
        <w:jc w:val="center"/>
        <w:rPr>
          <w:rFonts w:eastAsia="Calibri" w:cs="Arial"/>
          <w:b/>
          <w:bCs/>
        </w:rPr>
      </w:pPr>
    </w:p>
    <w:p w14:paraId="786248FB" w14:textId="77777777" w:rsidR="00416294" w:rsidRDefault="00416294" w:rsidP="00416294">
      <w:pPr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Saluda Shoals Park</w:t>
      </w:r>
    </w:p>
    <w:p w14:paraId="6D96B68C" w14:textId="77777777" w:rsidR="00416294" w:rsidRDefault="00416294" w:rsidP="00416294">
      <w:pPr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River Center</w:t>
      </w:r>
    </w:p>
    <w:p w14:paraId="49E61251" w14:textId="77777777" w:rsidR="00416294" w:rsidRDefault="00416294" w:rsidP="00416294">
      <w:pPr>
        <w:jc w:val="center"/>
        <w:rPr>
          <w:rFonts w:eastAsia="Calibri" w:cs="Arial"/>
          <w:b/>
          <w:bCs/>
        </w:rPr>
      </w:pPr>
      <w:r>
        <w:rPr>
          <w:rFonts w:cs="Arial"/>
          <w:b/>
          <w:bCs/>
        </w:rPr>
        <w:t>April 23, 2025</w:t>
      </w:r>
    </w:p>
    <w:p w14:paraId="1A599834" w14:textId="77777777" w:rsidR="00416294" w:rsidRDefault="00416294" w:rsidP="00416294">
      <w:pPr>
        <w:jc w:val="center"/>
        <w:rPr>
          <w:rFonts w:eastAsia="Calibri" w:cs="Arial"/>
          <w:b/>
          <w:bCs/>
        </w:rPr>
      </w:pPr>
    </w:p>
    <w:p w14:paraId="7A30B025" w14:textId="77777777" w:rsidR="00416294" w:rsidRDefault="00416294" w:rsidP="00416294">
      <w:pPr>
        <w:jc w:val="center"/>
        <w:rPr>
          <w:rFonts w:eastAsia="Calibri" w:cs="Arial"/>
          <w:b/>
          <w:bCs/>
        </w:rPr>
      </w:pPr>
      <w:r>
        <w:rPr>
          <w:rFonts w:eastAsia="Calibri" w:cs="Arial"/>
          <w:b/>
          <w:bCs/>
        </w:rPr>
        <w:t>6:00 p.m. Budget Work Session</w:t>
      </w:r>
    </w:p>
    <w:p w14:paraId="38E2708E" w14:textId="77777777" w:rsidR="00416294" w:rsidRDefault="00416294" w:rsidP="00416294">
      <w:pPr>
        <w:jc w:val="center"/>
        <w:rPr>
          <w:rFonts w:eastAsia="Calibri" w:cs="Arial"/>
          <w:b/>
          <w:bCs/>
        </w:rPr>
      </w:pPr>
      <w:r>
        <w:rPr>
          <w:rFonts w:eastAsia="Calibri" w:cs="Arial"/>
          <w:b/>
          <w:bCs/>
        </w:rPr>
        <w:t>7:00 p.m. General Session</w:t>
      </w:r>
    </w:p>
    <w:p w14:paraId="6204CDD4" w14:textId="77777777" w:rsidR="00416294" w:rsidRDefault="00416294" w:rsidP="00416294">
      <w:pPr>
        <w:jc w:val="center"/>
        <w:rPr>
          <w:rFonts w:eastAsia="Calibri" w:cs="Arial"/>
          <w:b/>
          <w:bCs/>
        </w:rPr>
      </w:pPr>
    </w:p>
    <w:p w14:paraId="6D591A7A" w14:textId="77777777" w:rsidR="00416294" w:rsidRDefault="00416294" w:rsidP="00416294">
      <w:pPr>
        <w:jc w:val="center"/>
        <w:rPr>
          <w:rFonts w:eastAsia="Calibri" w:cs="Arial"/>
        </w:rPr>
      </w:pPr>
      <w:r>
        <w:rPr>
          <w:rFonts w:eastAsia="Calibri" w:cs="Arial"/>
          <w:b/>
          <w:bCs/>
        </w:rPr>
        <w:t>AGENDA</w:t>
      </w:r>
    </w:p>
    <w:p w14:paraId="0E5999B5" w14:textId="77777777" w:rsidR="00416294" w:rsidRDefault="00416294" w:rsidP="00416294">
      <w:pPr>
        <w:rPr>
          <w:rFonts w:eastAsia="Calibri" w:cs="Arial"/>
        </w:rPr>
      </w:pPr>
    </w:p>
    <w:p w14:paraId="1E6A7113" w14:textId="77777777" w:rsidR="00416294" w:rsidRDefault="00416294" w:rsidP="00416294">
      <w:pPr>
        <w:rPr>
          <w:rFonts w:eastAsia="Calibri" w:cs="Arial"/>
        </w:rPr>
      </w:pPr>
    </w:p>
    <w:p w14:paraId="7480A1D8" w14:textId="77777777" w:rsidR="00416294" w:rsidRDefault="00416294" w:rsidP="00416294">
      <w:pPr>
        <w:ind w:right="-720"/>
        <w:rPr>
          <w:rFonts w:eastAsia="Calibri" w:cs="Arial"/>
          <w:sz w:val="22"/>
          <w:szCs w:val="22"/>
        </w:rPr>
      </w:pPr>
      <w:r>
        <w:rPr>
          <w:rFonts w:eastAsia="Calibri" w:cs="Arial"/>
          <w:sz w:val="22"/>
          <w:szCs w:val="22"/>
        </w:rPr>
        <w:t>Call to Order and Invocation</w:t>
      </w:r>
    </w:p>
    <w:p w14:paraId="05CDC14D" w14:textId="77777777" w:rsidR="00416294" w:rsidRDefault="00416294" w:rsidP="00416294">
      <w:pPr>
        <w:tabs>
          <w:tab w:val="left" w:pos="7920"/>
          <w:tab w:val="left" w:pos="8820"/>
        </w:tabs>
        <w:ind w:right="-720"/>
        <w:rPr>
          <w:rFonts w:eastAsia="Calibri" w:cs="Arial"/>
          <w:sz w:val="22"/>
          <w:szCs w:val="22"/>
        </w:rPr>
      </w:pPr>
      <w:r>
        <w:rPr>
          <w:rFonts w:eastAsia="Calibri" w:cs="Arial"/>
          <w:sz w:val="22"/>
          <w:szCs w:val="22"/>
        </w:rPr>
        <w:t>Welcome</w:t>
      </w:r>
    </w:p>
    <w:p w14:paraId="417D54C1" w14:textId="77777777" w:rsidR="00416294" w:rsidRDefault="00416294" w:rsidP="00416294">
      <w:pPr>
        <w:tabs>
          <w:tab w:val="num" w:pos="1440"/>
          <w:tab w:val="left" w:pos="7920"/>
          <w:tab w:val="left" w:pos="8640"/>
        </w:tabs>
        <w:ind w:right="-720"/>
        <w:rPr>
          <w:rFonts w:eastAsia="Calibri" w:cs="Arial"/>
          <w:sz w:val="22"/>
          <w:szCs w:val="22"/>
          <w:lang w:val="x-none" w:eastAsia="x-none"/>
        </w:rPr>
      </w:pPr>
    </w:p>
    <w:p w14:paraId="00294948" w14:textId="77777777" w:rsidR="00416294" w:rsidRDefault="00416294" w:rsidP="00416294">
      <w:pPr>
        <w:numPr>
          <w:ilvl w:val="0"/>
          <w:numId w:val="1"/>
        </w:numPr>
        <w:tabs>
          <w:tab w:val="left" w:pos="1350"/>
          <w:tab w:val="left" w:pos="7920"/>
          <w:tab w:val="left" w:pos="8640"/>
        </w:tabs>
        <w:spacing w:line="254" w:lineRule="auto"/>
        <w:ind w:left="450" w:right="-720" w:hanging="450"/>
        <w:rPr>
          <w:rFonts w:cs="Arial"/>
          <w:b/>
          <w:bCs/>
          <w:sz w:val="22"/>
          <w:szCs w:val="22"/>
          <w:lang w:val="x-none" w:eastAsia="x-none"/>
        </w:rPr>
      </w:pPr>
      <w:r>
        <w:rPr>
          <w:rFonts w:cs="Arial"/>
          <w:b/>
          <w:bCs/>
          <w:sz w:val="22"/>
          <w:szCs w:val="22"/>
          <w:lang w:val="x-none" w:eastAsia="x-none"/>
        </w:rPr>
        <w:t>*</w:t>
      </w:r>
      <w:r>
        <w:rPr>
          <w:rFonts w:eastAsia="Calibri" w:cs="Arial"/>
          <w:b/>
          <w:bCs/>
          <w:sz w:val="22"/>
          <w:szCs w:val="22"/>
          <w:lang w:val="x-none" w:eastAsia="x-none"/>
        </w:rPr>
        <w:t>REQUIREMENTS OF THE FREEDOM OF INFORMATION ACT</w:t>
      </w:r>
    </w:p>
    <w:p w14:paraId="4AED087A" w14:textId="294A82E7" w:rsidR="00416294" w:rsidRDefault="00416294" w:rsidP="00416294">
      <w:pPr>
        <w:numPr>
          <w:ilvl w:val="0"/>
          <w:numId w:val="1"/>
        </w:numPr>
        <w:tabs>
          <w:tab w:val="left" w:pos="1350"/>
          <w:tab w:val="left" w:pos="7920"/>
          <w:tab w:val="left" w:pos="8280"/>
          <w:tab w:val="left" w:pos="9000"/>
          <w:tab w:val="left" w:pos="9720"/>
        </w:tabs>
        <w:spacing w:line="254" w:lineRule="auto"/>
        <w:ind w:left="450" w:right="-450" w:hanging="450"/>
        <w:rPr>
          <w:rFonts w:eastAsia="Calibri" w:cs="Arial"/>
          <w:sz w:val="22"/>
          <w:szCs w:val="22"/>
        </w:rPr>
      </w:pPr>
      <w:r w:rsidRPr="31755F4C">
        <w:rPr>
          <w:rFonts w:eastAsia="Calibri" w:cs="Arial"/>
          <w:b/>
          <w:bCs/>
          <w:sz w:val="22"/>
          <w:szCs w:val="22"/>
        </w:rPr>
        <w:t>*APPROVAL OF THE MINUTES</w:t>
      </w:r>
      <w:r w:rsidRPr="31755F4C">
        <w:rPr>
          <w:rFonts w:eastAsia="Calibri" w:cs="Arial"/>
          <w:sz w:val="22"/>
          <w:szCs w:val="22"/>
        </w:rPr>
        <w:t xml:space="preserve"> – </w:t>
      </w:r>
      <w:r>
        <w:rPr>
          <w:rFonts w:eastAsia="Calibri" w:cs="Arial"/>
          <w:sz w:val="22"/>
          <w:szCs w:val="22"/>
        </w:rPr>
        <w:t>March 26, 2025</w:t>
      </w:r>
      <w:r>
        <w:rPr>
          <w:rFonts w:eastAsia="Calibri" w:cs="Arial"/>
          <w:sz w:val="22"/>
          <w:szCs w:val="22"/>
        </w:rPr>
        <w:tab/>
      </w:r>
      <w:r>
        <w:rPr>
          <w:rFonts w:eastAsia="Calibri" w:cs="Arial"/>
          <w:sz w:val="22"/>
          <w:szCs w:val="22"/>
        </w:rPr>
        <w:tab/>
        <w:t>Pages 1-3</w:t>
      </w:r>
    </w:p>
    <w:p w14:paraId="026B0871" w14:textId="77777777" w:rsidR="00416294" w:rsidRPr="00A50D5C" w:rsidRDefault="00416294" w:rsidP="00416294">
      <w:pPr>
        <w:numPr>
          <w:ilvl w:val="0"/>
          <w:numId w:val="1"/>
        </w:numPr>
        <w:tabs>
          <w:tab w:val="left" w:pos="1350"/>
          <w:tab w:val="left" w:pos="7920"/>
          <w:tab w:val="left" w:pos="8280"/>
          <w:tab w:val="left" w:pos="9000"/>
          <w:tab w:val="left" w:pos="9720"/>
        </w:tabs>
        <w:spacing w:line="254" w:lineRule="auto"/>
        <w:ind w:left="450" w:right="-450" w:hanging="450"/>
        <w:rPr>
          <w:rFonts w:eastAsia="Calibri" w:cs="Arial"/>
          <w:sz w:val="22"/>
          <w:szCs w:val="22"/>
        </w:rPr>
      </w:pPr>
      <w:r>
        <w:rPr>
          <w:rFonts w:eastAsia="Calibri" w:cs="Arial"/>
          <w:b/>
          <w:bCs/>
          <w:sz w:val="22"/>
          <w:szCs w:val="22"/>
        </w:rPr>
        <w:t>EXECUTIVE SESSION</w:t>
      </w:r>
    </w:p>
    <w:p w14:paraId="5F2F89ED" w14:textId="2A8C96B6" w:rsidR="00416294" w:rsidRPr="00F12B15" w:rsidRDefault="00416294" w:rsidP="00416294">
      <w:pPr>
        <w:numPr>
          <w:ilvl w:val="0"/>
          <w:numId w:val="1"/>
        </w:numPr>
        <w:tabs>
          <w:tab w:val="left" w:pos="1350"/>
          <w:tab w:val="left" w:pos="8280"/>
          <w:tab w:val="left" w:pos="9000"/>
          <w:tab w:val="left" w:pos="9720"/>
        </w:tabs>
        <w:spacing w:line="252" w:lineRule="auto"/>
        <w:ind w:left="450" w:right="-720" w:hanging="450"/>
        <w:rPr>
          <w:rFonts w:cs="Arial"/>
          <w:sz w:val="22"/>
          <w:szCs w:val="22"/>
        </w:rPr>
      </w:pPr>
      <w:r>
        <w:rPr>
          <w:rFonts w:eastAsia="Calibri" w:cs="Arial"/>
          <w:b/>
          <w:sz w:val="22"/>
          <w:szCs w:val="22"/>
        </w:rPr>
        <w:t>STAFF REPORTS</w:t>
      </w:r>
      <w:r>
        <w:rPr>
          <w:rFonts w:eastAsia="Calibri" w:cs="Arial"/>
          <w:b/>
          <w:sz w:val="22"/>
          <w:szCs w:val="22"/>
        </w:rPr>
        <w:tab/>
      </w:r>
      <w:r>
        <w:rPr>
          <w:rFonts w:eastAsia="Calibri" w:cs="Arial"/>
          <w:bCs/>
          <w:sz w:val="22"/>
          <w:szCs w:val="22"/>
        </w:rPr>
        <w:t>Pages 4-31</w:t>
      </w:r>
    </w:p>
    <w:p w14:paraId="3DCB2FC1" w14:textId="77777777" w:rsidR="00416294" w:rsidRDefault="00416294" w:rsidP="00416294">
      <w:pPr>
        <w:numPr>
          <w:ilvl w:val="0"/>
          <w:numId w:val="1"/>
        </w:numPr>
        <w:tabs>
          <w:tab w:val="left" w:pos="9720"/>
        </w:tabs>
        <w:spacing w:line="252" w:lineRule="auto"/>
        <w:ind w:left="450" w:right="-720" w:hanging="450"/>
        <w:rPr>
          <w:rFonts w:cs="Arial"/>
          <w:sz w:val="22"/>
          <w:szCs w:val="22"/>
        </w:rPr>
      </w:pPr>
      <w:r>
        <w:rPr>
          <w:rFonts w:eastAsia="Calibri" w:cs="Arial"/>
          <w:b/>
          <w:sz w:val="22"/>
          <w:szCs w:val="22"/>
        </w:rPr>
        <w:t>NEW BUSINESS</w:t>
      </w:r>
    </w:p>
    <w:p w14:paraId="36F3C3C0" w14:textId="6E7E7FD5" w:rsidR="00416294" w:rsidRDefault="00416294" w:rsidP="00416294">
      <w:pPr>
        <w:tabs>
          <w:tab w:val="left" w:pos="8280"/>
          <w:tab w:val="left" w:pos="9000"/>
          <w:tab w:val="left" w:pos="9720"/>
        </w:tabs>
        <w:ind w:left="900" w:right="-540" w:hanging="45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*A. LWCF Grant – Property Conversion</w:t>
      </w:r>
      <w:r>
        <w:rPr>
          <w:rFonts w:cs="Arial"/>
          <w:sz w:val="22"/>
          <w:szCs w:val="22"/>
        </w:rPr>
        <w:tab/>
        <w:t xml:space="preserve">Page </w:t>
      </w:r>
      <w:r>
        <w:rPr>
          <w:rFonts w:cs="Arial"/>
          <w:sz w:val="22"/>
          <w:szCs w:val="22"/>
        </w:rPr>
        <w:tab/>
        <w:t>32</w:t>
      </w:r>
    </w:p>
    <w:p w14:paraId="40A95EE9" w14:textId="05FB05AB" w:rsidR="00416294" w:rsidRPr="007704A8" w:rsidRDefault="00416294" w:rsidP="00416294">
      <w:pPr>
        <w:tabs>
          <w:tab w:val="left" w:pos="810"/>
          <w:tab w:val="left" w:pos="8280"/>
          <w:tab w:val="left" w:pos="9000"/>
          <w:tab w:val="left" w:pos="9720"/>
        </w:tabs>
        <w:ind w:left="900" w:right="-540" w:hanging="45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*B. FY 24/25 Budget Amendment – FTE and PT Funding</w:t>
      </w:r>
      <w:r>
        <w:rPr>
          <w:rFonts w:cs="Arial"/>
          <w:sz w:val="22"/>
          <w:szCs w:val="22"/>
        </w:rPr>
        <w:tab/>
        <w:t>Page</w:t>
      </w:r>
      <w:r>
        <w:rPr>
          <w:rFonts w:cs="Arial"/>
          <w:sz w:val="22"/>
          <w:szCs w:val="22"/>
        </w:rPr>
        <w:tab/>
        <w:t>33</w:t>
      </w:r>
    </w:p>
    <w:p w14:paraId="3CAAF965" w14:textId="77777777" w:rsidR="00416294" w:rsidRDefault="00416294" w:rsidP="00416294">
      <w:pPr>
        <w:pStyle w:val="ListParagraph"/>
        <w:numPr>
          <w:ilvl w:val="0"/>
          <w:numId w:val="1"/>
        </w:numPr>
        <w:tabs>
          <w:tab w:val="left" w:pos="9720"/>
        </w:tabs>
        <w:spacing w:line="252" w:lineRule="auto"/>
        <w:ind w:left="450" w:right="-720" w:hanging="450"/>
        <w:contextualSpacing w:val="0"/>
        <w:rPr>
          <w:rFonts w:cs="Arial"/>
          <w:sz w:val="22"/>
          <w:szCs w:val="22"/>
        </w:rPr>
      </w:pPr>
      <w:r>
        <w:rPr>
          <w:rFonts w:eastAsia="Calibri" w:cs="Arial"/>
          <w:b/>
          <w:bCs/>
          <w:sz w:val="22"/>
          <w:szCs w:val="22"/>
        </w:rPr>
        <w:t>EXECUTIVE DIRECTOR’S REPORT</w:t>
      </w:r>
      <w:r>
        <w:rPr>
          <w:rFonts w:eastAsia="Calibri" w:cs="Arial"/>
          <w:sz w:val="22"/>
          <w:szCs w:val="22"/>
        </w:rPr>
        <w:t>—Mark Smyers</w:t>
      </w:r>
    </w:p>
    <w:p w14:paraId="062E6EFD" w14:textId="0A152B32" w:rsidR="00416294" w:rsidRDefault="00416294" w:rsidP="00A203E3">
      <w:pPr>
        <w:numPr>
          <w:ilvl w:val="1"/>
          <w:numId w:val="2"/>
        </w:numPr>
        <w:tabs>
          <w:tab w:val="left" w:pos="810"/>
          <w:tab w:val="left" w:pos="8280"/>
          <w:tab w:val="left" w:pos="9000"/>
          <w:tab w:val="left" w:pos="9720"/>
        </w:tabs>
        <w:spacing w:line="252" w:lineRule="auto"/>
        <w:ind w:left="990" w:right="-720" w:hanging="450"/>
        <w:rPr>
          <w:rFonts w:cs="Arial"/>
          <w:sz w:val="22"/>
          <w:szCs w:val="22"/>
        </w:rPr>
      </w:pPr>
      <w:r>
        <w:rPr>
          <w:rFonts w:eastAsia="Calibri" w:cs="Arial"/>
          <w:sz w:val="22"/>
          <w:szCs w:val="22"/>
        </w:rPr>
        <w:t>Upcoming Events and Information</w:t>
      </w:r>
      <w:r>
        <w:rPr>
          <w:rFonts w:eastAsia="Calibri" w:cs="Arial"/>
          <w:sz w:val="22"/>
          <w:szCs w:val="22"/>
        </w:rPr>
        <w:tab/>
        <w:t>Pages</w:t>
      </w:r>
      <w:r>
        <w:rPr>
          <w:rFonts w:eastAsia="Calibri"/>
          <w:sz w:val="22"/>
          <w:szCs w:val="22"/>
        </w:rPr>
        <w:t xml:space="preserve"> 34-37</w:t>
      </w:r>
    </w:p>
    <w:p w14:paraId="3E64847A" w14:textId="77777777" w:rsidR="00416294" w:rsidRPr="005D60DE" w:rsidRDefault="00416294" w:rsidP="00416294">
      <w:pPr>
        <w:numPr>
          <w:ilvl w:val="0"/>
          <w:numId w:val="1"/>
        </w:numPr>
        <w:tabs>
          <w:tab w:val="left" w:pos="9720"/>
        </w:tabs>
        <w:spacing w:line="252" w:lineRule="auto"/>
        <w:ind w:left="450" w:right="-720" w:hanging="450"/>
        <w:rPr>
          <w:rFonts w:cs="Arial"/>
          <w:sz w:val="22"/>
          <w:szCs w:val="22"/>
        </w:rPr>
      </w:pPr>
      <w:r>
        <w:rPr>
          <w:b/>
          <w:bCs/>
          <w:sz w:val="22"/>
          <w:szCs w:val="22"/>
        </w:rPr>
        <w:t>COMMISSION RESPONSE</w:t>
      </w:r>
    </w:p>
    <w:p w14:paraId="313B0860" w14:textId="77777777" w:rsidR="00416294" w:rsidRDefault="00416294" w:rsidP="00416294">
      <w:pPr>
        <w:numPr>
          <w:ilvl w:val="0"/>
          <w:numId w:val="1"/>
        </w:numPr>
        <w:tabs>
          <w:tab w:val="left" w:pos="9720"/>
        </w:tabs>
        <w:spacing w:line="252" w:lineRule="auto"/>
        <w:ind w:left="450" w:right="-720" w:hanging="450"/>
        <w:rPr>
          <w:b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ADJOURNMENT</w:t>
      </w:r>
    </w:p>
    <w:p w14:paraId="40BD0C5D" w14:textId="77777777" w:rsidR="00416294" w:rsidRDefault="00416294" w:rsidP="00416294">
      <w:pPr>
        <w:tabs>
          <w:tab w:val="num" w:pos="540"/>
          <w:tab w:val="left" w:pos="720"/>
          <w:tab w:val="num" w:pos="1080"/>
          <w:tab w:val="num" w:pos="1800"/>
          <w:tab w:val="left" w:pos="7920"/>
          <w:tab w:val="left" w:pos="8640"/>
          <w:tab w:val="left" w:pos="8820"/>
        </w:tabs>
        <w:ind w:left="630" w:right="-720" w:hanging="540"/>
        <w:rPr>
          <w:rFonts w:eastAsia="Calibri" w:cs="Arial"/>
          <w:b/>
          <w:bCs/>
          <w:sz w:val="22"/>
          <w:szCs w:val="22"/>
        </w:rPr>
      </w:pPr>
    </w:p>
    <w:p w14:paraId="2F901C2F" w14:textId="77777777" w:rsidR="00416294" w:rsidRDefault="00416294" w:rsidP="00416294">
      <w:pPr>
        <w:tabs>
          <w:tab w:val="left" w:pos="7920"/>
          <w:tab w:val="left" w:pos="8640"/>
          <w:tab w:val="left" w:pos="8820"/>
        </w:tabs>
        <w:ind w:right="-720"/>
        <w:rPr>
          <w:rFonts w:eastAsia="Calibri" w:cs="Arial"/>
          <w:b/>
          <w:bCs/>
          <w:sz w:val="22"/>
          <w:szCs w:val="22"/>
        </w:rPr>
      </w:pPr>
      <w:r>
        <w:rPr>
          <w:rFonts w:eastAsia="Calibri" w:cs="Arial"/>
          <w:b/>
          <w:bCs/>
          <w:sz w:val="22"/>
          <w:szCs w:val="22"/>
        </w:rPr>
        <w:t>* Denotes Commission Action Needed</w:t>
      </w:r>
    </w:p>
    <w:p w14:paraId="0EE2DED3" w14:textId="77777777" w:rsidR="00695D70" w:rsidRDefault="00695D70"/>
    <w:sectPr w:rsidR="00695D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23A35"/>
    <w:multiLevelType w:val="hybridMultilevel"/>
    <w:tmpl w:val="DCE8435A"/>
    <w:lvl w:ilvl="0" w:tplc="F8463DE0">
      <w:start w:val="1"/>
      <w:numFmt w:val="upperRoman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4"/>
      </w:rPr>
    </w:lvl>
    <w:lvl w:ilvl="1" w:tplc="4F503AEA">
      <w:start w:val="1"/>
      <w:numFmt w:val="upperLetter"/>
      <w:lvlText w:val="%2."/>
      <w:lvlJc w:val="left"/>
      <w:pPr>
        <w:ind w:left="1440" w:hanging="360"/>
      </w:pPr>
      <w:rPr>
        <w:rFonts w:ascii="Arial" w:hAnsi="Arial" w:hint="default"/>
        <w:sz w:val="22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FF7F9A"/>
    <w:multiLevelType w:val="hybridMultilevel"/>
    <w:tmpl w:val="7F626E24"/>
    <w:lvl w:ilvl="0" w:tplc="9DCAFCB0">
      <w:start w:val="1"/>
      <w:numFmt w:val="upperRoman"/>
      <w:lvlText w:val="%1."/>
      <w:lvlJc w:val="left"/>
      <w:pPr>
        <w:ind w:left="5940" w:hanging="720"/>
      </w:pPr>
      <w:rPr>
        <w:rFonts w:ascii="Arial" w:hAnsi="Arial" w:hint="default"/>
        <w:b/>
        <w:i w:val="0"/>
        <w:sz w:val="24"/>
      </w:rPr>
    </w:lvl>
    <w:lvl w:ilvl="1" w:tplc="FFFFFFFF">
      <w:start w:val="1"/>
      <w:numFmt w:val="upperLetter"/>
      <w:lvlText w:val="%2."/>
      <w:lvlJc w:val="left"/>
      <w:pPr>
        <w:ind w:left="6300" w:hanging="360"/>
      </w:pPr>
      <w:rPr>
        <w:rFonts w:ascii="Arial" w:hAnsi="Arial" w:hint="default"/>
        <w:sz w:val="22"/>
      </w:rPr>
    </w:lvl>
    <w:lvl w:ilvl="2" w:tplc="FFFFFFFF">
      <w:start w:val="1"/>
      <w:numFmt w:val="lowerRoman"/>
      <w:lvlText w:val="%3."/>
      <w:lvlJc w:val="right"/>
      <w:pPr>
        <w:ind w:left="7020" w:hanging="180"/>
      </w:pPr>
    </w:lvl>
    <w:lvl w:ilvl="3" w:tplc="FFFFFFFF">
      <w:start w:val="1"/>
      <w:numFmt w:val="decimal"/>
      <w:lvlText w:val="%4."/>
      <w:lvlJc w:val="left"/>
      <w:pPr>
        <w:ind w:left="7740" w:hanging="360"/>
      </w:pPr>
    </w:lvl>
    <w:lvl w:ilvl="4" w:tplc="FFFFFFFF">
      <w:start w:val="1"/>
      <w:numFmt w:val="lowerLetter"/>
      <w:lvlText w:val="%5."/>
      <w:lvlJc w:val="left"/>
      <w:pPr>
        <w:ind w:left="8460" w:hanging="360"/>
      </w:pPr>
    </w:lvl>
    <w:lvl w:ilvl="5" w:tplc="FFFFFFFF">
      <w:start w:val="1"/>
      <w:numFmt w:val="lowerRoman"/>
      <w:lvlText w:val="%6."/>
      <w:lvlJc w:val="right"/>
      <w:pPr>
        <w:ind w:left="9180" w:hanging="180"/>
      </w:pPr>
    </w:lvl>
    <w:lvl w:ilvl="6" w:tplc="FFFFFFFF">
      <w:start w:val="1"/>
      <w:numFmt w:val="decimal"/>
      <w:lvlText w:val="%7."/>
      <w:lvlJc w:val="left"/>
      <w:pPr>
        <w:ind w:left="9900" w:hanging="360"/>
      </w:pPr>
    </w:lvl>
    <w:lvl w:ilvl="7" w:tplc="FFFFFFFF">
      <w:start w:val="1"/>
      <w:numFmt w:val="lowerLetter"/>
      <w:lvlText w:val="%8."/>
      <w:lvlJc w:val="left"/>
      <w:pPr>
        <w:ind w:left="10620" w:hanging="360"/>
      </w:pPr>
    </w:lvl>
    <w:lvl w:ilvl="8" w:tplc="FFFFFFFF">
      <w:start w:val="1"/>
      <w:numFmt w:val="lowerRoman"/>
      <w:lvlText w:val="%9."/>
      <w:lvlJc w:val="right"/>
      <w:pPr>
        <w:ind w:left="11340" w:hanging="180"/>
      </w:pPr>
    </w:lvl>
  </w:abstractNum>
  <w:num w:numId="1" w16cid:durableId="5083296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7771737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294"/>
    <w:rsid w:val="001D7DB3"/>
    <w:rsid w:val="00275C22"/>
    <w:rsid w:val="00416294"/>
    <w:rsid w:val="00505B2F"/>
    <w:rsid w:val="00695D70"/>
    <w:rsid w:val="00815F83"/>
    <w:rsid w:val="00A203E3"/>
    <w:rsid w:val="00AD6F0A"/>
    <w:rsid w:val="00D06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A3CD2F"/>
  <w15:chartTrackingRefBased/>
  <w15:docId w15:val="{4F4AF299-DC20-4865-8A38-F621A88A5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6294"/>
    <w:pPr>
      <w:spacing w:after="0" w:line="240" w:lineRule="auto"/>
    </w:pPr>
    <w:rPr>
      <w:rFonts w:ascii="Arial" w:eastAsia="Times New Roman" w:hAnsi="Arial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162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162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629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62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629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1629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1629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1629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1629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62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162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629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629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1629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629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629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1629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1629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1629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162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162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162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162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1629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1629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1629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162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1629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162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529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 Mittendorf</dc:creator>
  <cp:keywords/>
  <dc:description/>
  <cp:lastModifiedBy>Eve Mittendorf</cp:lastModifiedBy>
  <cp:revision>2</cp:revision>
  <dcterms:created xsi:type="dcterms:W3CDTF">2025-04-21T17:42:00Z</dcterms:created>
  <dcterms:modified xsi:type="dcterms:W3CDTF">2025-04-21T17:42:00Z</dcterms:modified>
</cp:coreProperties>
</file>